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946" w14:textId="77777777" w:rsidR="005F6A12" w:rsidRPr="00280C15" w:rsidRDefault="005F6A12" w:rsidP="00BE4E40">
      <w:pPr>
        <w:tabs>
          <w:tab w:val="left" w:pos="6614"/>
        </w:tabs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47CADA1" w14:textId="4CA4B9A2" w:rsidR="00E65E3A" w:rsidRPr="00280C15" w:rsidRDefault="008931AE" w:rsidP="00E65E3A">
      <w:pPr>
        <w:tabs>
          <w:tab w:val="left" w:pos="661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0C15">
        <w:rPr>
          <w:rFonts w:ascii="Arial" w:hAnsi="Arial" w:cs="Arial"/>
          <w:b/>
          <w:bCs/>
          <w:sz w:val="24"/>
          <w:szCs w:val="24"/>
        </w:rPr>
        <w:t>Referral Guidelines</w:t>
      </w:r>
    </w:p>
    <w:p w14:paraId="3396F6BC" w14:textId="77777777" w:rsidR="005F6A12" w:rsidRDefault="005F6A12" w:rsidP="000E6325">
      <w:pPr>
        <w:spacing w:after="0"/>
        <w:jc w:val="both"/>
        <w:rPr>
          <w:rFonts w:ascii="Arial" w:hAnsi="Arial" w:cs="Arial"/>
          <w:b/>
          <w:bCs/>
        </w:rPr>
      </w:pPr>
    </w:p>
    <w:p w14:paraId="40E5B287" w14:textId="77777777" w:rsidR="000E6325" w:rsidRPr="00280C15" w:rsidRDefault="000E6325" w:rsidP="000E6325">
      <w:pPr>
        <w:spacing w:after="0"/>
        <w:jc w:val="both"/>
        <w:rPr>
          <w:rFonts w:ascii="Arial" w:hAnsi="Arial" w:cs="Arial"/>
          <w:b/>
          <w:bCs/>
        </w:rPr>
      </w:pPr>
    </w:p>
    <w:p w14:paraId="1E8ABD8F" w14:textId="6C494EBE" w:rsidR="000E6325" w:rsidRPr="00280C15" w:rsidRDefault="008931AE" w:rsidP="000E6325">
      <w:p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  <w:b/>
          <w:bCs/>
        </w:rPr>
        <w:t xml:space="preserve">Referrals:  </w:t>
      </w:r>
      <w:r w:rsidR="000E6325" w:rsidRPr="00280C15">
        <w:rPr>
          <w:rFonts w:ascii="Arial" w:hAnsi="Arial" w:cs="Arial"/>
          <w:b/>
          <w:bCs/>
        </w:rPr>
        <w:t xml:space="preserve"> </w:t>
      </w:r>
      <w:r w:rsidR="000E6325" w:rsidRPr="00280C15">
        <w:rPr>
          <w:rFonts w:ascii="Arial" w:hAnsi="Arial" w:cs="Arial"/>
          <w:b/>
          <w:bCs/>
        </w:rPr>
        <w:tab/>
      </w:r>
      <w:r w:rsidRPr="00280C15">
        <w:rPr>
          <w:rFonts w:ascii="Arial" w:hAnsi="Arial" w:cs="Arial"/>
        </w:rPr>
        <w:t>All referrals to be faxed to</w:t>
      </w:r>
      <w:r w:rsidR="003A63EC" w:rsidRPr="00280C15">
        <w:rPr>
          <w:rFonts w:ascii="Arial" w:hAnsi="Arial" w:cs="Arial"/>
        </w:rPr>
        <w:t xml:space="preserve"> </w:t>
      </w:r>
      <w:r w:rsidR="003A63EC" w:rsidRPr="00280C15">
        <w:rPr>
          <w:rFonts w:ascii="Arial" w:hAnsi="Arial" w:cs="Arial"/>
          <w:b/>
          <w:bCs/>
        </w:rPr>
        <w:t>5173</w:t>
      </w:r>
      <w:r w:rsidR="000E6325" w:rsidRPr="00280C15">
        <w:rPr>
          <w:rFonts w:ascii="Arial" w:hAnsi="Arial" w:cs="Arial"/>
          <w:b/>
          <w:bCs/>
        </w:rPr>
        <w:t xml:space="preserve"> </w:t>
      </w:r>
      <w:r w:rsidR="000423B4" w:rsidRPr="00280C15">
        <w:rPr>
          <w:rFonts w:ascii="Arial" w:hAnsi="Arial" w:cs="Arial"/>
          <w:b/>
          <w:bCs/>
        </w:rPr>
        <w:t>80</w:t>
      </w:r>
      <w:r w:rsidR="00A45BA3" w:rsidRPr="00280C15">
        <w:rPr>
          <w:rFonts w:ascii="Arial" w:hAnsi="Arial" w:cs="Arial"/>
          <w:b/>
          <w:bCs/>
        </w:rPr>
        <w:t>27</w:t>
      </w:r>
      <w:r w:rsidRPr="00280C15">
        <w:rPr>
          <w:rFonts w:ascii="Arial" w:hAnsi="Arial" w:cs="Arial"/>
        </w:rPr>
        <w:t xml:space="preserve"> </w:t>
      </w:r>
      <w:r w:rsidR="006E577E" w:rsidRPr="00280C15">
        <w:rPr>
          <w:rFonts w:ascii="Arial" w:hAnsi="Arial" w:cs="Arial"/>
        </w:rPr>
        <w:t xml:space="preserve">or emailed to </w:t>
      </w:r>
      <w:hyperlink r:id="rId7" w:history="1">
        <w:r w:rsidR="006E577E" w:rsidRPr="00280C15">
          <w:rPr>
            <w:rStyle w:val="Hyperlink"/>
            <w:rFonts w:ascii="Arial" w:hAnsi="Arial" w:cs="Arial"/>
          </w:rPr>
          <w:t>hrfc@lrh.com.au</w:t>
        </w:r>
      </w:hyperlink>
      <w:r w:rsidR="006E577E" w:rsidRPr="00280C15">
        <w:rPr>
          <w:rFonts w:ascii="Arial" w:hAnsi="Arial" w:cs="Arial"/>
        </w:rPr>
        <w:t xml:space="preserve"> </w:t>
      </w:r>
      <w:r w:rsidRPr="00280C15">
        <w:rPr>
          <w:rFonts w:ascii="Arial" w:hAnsi="Arial" w:cs="Arial"/>
        </w:rPr>
        <w:t>for triage and processing.</w:t>
      </w:r>
    </w:p>
    <w:p w14:paraId="17FBA85D" w14:textId="3A657594" w:rsidR="008931AE" w:rsidRPr="00280C15" w:rsidRDefault="000E6325" w:rsidP="000E6325">
      <w:pPr>
        <w:spacing w:after="0"/>
        <w:ind w:left="720" w:firstLine="72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To discuss patient call </w:t>
      </w:r>
      <w:r w:rsidRPr="00280C15">
        <w:rPr>
          <w:rFonts w:ascii="Arial" w:hAnsi="Arial" w:cs="Arial"/>
          <w:b/>
        </w:rPr>
        <w:t xml:space="preserve">5173 </w:t>
      </w:r>
      <w:r w:rsidR="002C4FD6">
        <w:rPr>
          <w:rFonts w:ascii="Arial" w:hAnsi="Arial" w:cs="Arial"/>
          <w:b/>
        </w:rPr>
        <w:t>5479.</w:t>
      </w:r>
    </w:p>
    <w:p w14:paraId="513B70DC" w14:textId="68FC83F5" w:rsidR="000E6325" w:rsidRPr="00280C15" w:rsidRDefault="000E6325" w:rsidP="000E6325">
      <w:pPr>
        <w:spacing w:after="0"/>
        <w:jc w:val="both"/>
        <w:rPr>
          <w:rFonts w:ascii="Arial" w:hAnsi="Arial" w:cs="Arial"/>
        </w:rPr>
      </w:pPr>
    </w:p>
    <w:p w14:paraId="5F0E5511" w14:textId="43E25F4B" w:rsidR="00280C15" w:rsidRPr="00280C15" w:rsidRDefault="008931AE" w:rsidP="000E6325">
      <w:pPr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>Clinic Overview:</w:t>
      </w:r>
    </w:p>
    <w:p w14:paraId="0AE3FBA8" w14:textId="6FC4449C" w:rsidR="005C5E8F" w:rsidRPr="00280C15" w:rsidRDefault="00C225B1" w:rsidP="000E63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Gippsland</w:t>
      </w:r>
      <w:r w:rsidR="00F97E7C">
        <w:rPr>
          <w:rFonts w:ascii="Arial" w:hAnsi="Arial" w:cs="Arial"/>
        </w:rPr>
        <w:t xml:space="preserve"> </w:t>
      </w:r>
      <w:r w:rsidR="00F616E7" w:rsidRPr="00280C15">
        <w:rPr>
          <w:rFonts w:ascii="Arial" w:hAnsi="Arial" w:cs="Arial"/>
        </w:rPr>
        <w:t xml:space="preserve">High Risk Foot Clinic </w:t>
      </w:r>
      <w:r>
        <w:rPr>
          <w:rFonts w:ascii="Arial" w:hAnsi="Arial" w:cs="Arial"/>
        </w:rPr>
        <w:t>(G</w:t>
      </w:r>
      <w:r w:rsidR="00F73E81">
        <w:rPr>
          <w:rFonts w:ascii="Arial" w:hAnsi="Arial" w:cs="Arial"/>
        </w:rPr>
        <w:t xml:space="preserve">HRFC) </w:t>
      </w:r>
      <w:r w:rsidR="00F616E7" w:rsidRPr="00280C15">
        <w:rPr>
          <w:rFonts w:ascii="Arial" w:hAnsi="Arial" w:cs="Arial"/>
        </w:rPr>
        <w:t xml:space="preserve">is a multidisciplinary clinic that includes </w:t>
      </w:r>
      <w:r w:rsidR="00280C15">
        <w:rPr>
          <w:rFonts w:ascii="Arial" w:hAnsi="Arial" w:cs="Arial"/>
        </w:rPr>
        <w:t>Podiatry</w:t>
      </w:r>
      <w:r w:rsidR="00F616E7" w:rsidRPr="00280C15">
        <w:rPr>
          <w:rFonts w:ascii="Arial" w:hAnsi="Arial" w:cs="Arial"/>
        </w:rPr>
        <w:t xml:space="preserve">, Endocrinology, </w:t>
      </w:r>
      <w:r w:rsidR="00280C15">
        <w:rPr>
          <w:rFonts w:ascii="Arial" w:hAnsi="Arial" w:cs="Arial"/>
        </w:rPr>
        <w:t>Vascular, Infectious Diseases, Wound Care Clinicians</w:t>
      </w:r>
      <w:r w:rsidR="00A3120C">
        <w:rPr>
          <w:rFonts w:ascii="Arial" w:hAnsi="Arial" w:cs="Arial"/>
        </w:rPr>
        <w:t xml:space="preserve">, Diabetes Nurse Educators, Dietitians </w:t>
      </w:r>
      <w:r w:rsidR="00280C15">
        <w:rPr>
          <w:rFonts w:ascii="Arial" w:hAnsi="Arial" w:cs="Arial"/>
        </w:rPr>
        <w:t xml:space="preserve">and Nursing. </w:t>
      </w:r>
      <w:r w:rsidR="00F616E7" w:rsidRPr="00280C15">
        <w:rPr>
          <w:rFonts w:ascii="Arial" w:hAnsi="Arial" w:cs="Arial"/>
          <w:color w:val="000000" w:themeColor="text1"/>
        </w:rPr>
        <w:t>We provide</w:t>
      </w:r>
      <w:r w:rsidR="00280C15">
        <w:rPr>
          <w:rFonts w:ascii="Arial" w:hAnsi="Arial" w:cs="Arial"/>
          <w:color w:val="000000" w:themeColor="text1"/>
        </w:rPr>
        <w:t xml:space="preserve"> specialist</w:t>
      </w:r>
      <w:r w:rsidR="00F616E7" w:rsidRPr="00280C15">
        <w:rPr>
          <w:rFonts w:ascii="Arial" w:hAnsi="Arial" w:cs="Arial"/>
          <w:color w:val="000000" w:themeColor="text1"/>
        </w:rPr>
        <w:t xml:space="preserve"> assessment and treatment of </w:t>
      </w:r>
      <w:r w:rsidR="00280C15">
        <w:rPr>
          <w:rFonts w:ascii="Arial" w:hAnsi="Arial" w:cs="Arial"/>
          <w:color w:val="000000" w:themeColor="text1"/>
        </w:rPr>
        <w:t>foot and ankle</w:t>
      </w:r>
      <w:r w:rsidR="00F616E7" w:rsidRPr="00280C15">
        <w:rPr>
          <w:rFonts w:ascii="Arial" w:hAnsi="Arial" w:cs="Arial"/>
          <w:color w:val="000000" w:themeColor="text1"/>
        </w:rPr>
        <w:t xml:space="preserve"> ulcers</w:t>
      </w:r>
      <w:r w:rsidR="00280C15">
        <w:rPr>
          <w:rFonts w:ascii="Arial" w:hAnsi="Arial" w:cs="Arial"/>
          <w:color w:val="000000" w:themeColor="text1"/>
        </w:rPr>
        <w:t xml:space="preserve">, </w:t>
      </w:r>
      <w:r w:rsidR="00F616E7" w:rsidRPr="00280C15">
        <w:rPr>
          <w:rFonts w:ascii="Arial" w:hAnsi="Arial" w:cs="Arial"/>
          <w:color w:val="000000" w:themeColor="text1"/>
        </w:rPr>
        <w:t>Charcot</w:t>
      </w:r>
      <w:r w:rsidR="00F97E7C">
        <w:rPr>
          <w:rFonts w:ascii="Arial" w:hAnsi="Arial" w:cs="Arial"/>
          <w:color w:val="000000" w:themeColor="text1"/>
        </w:rPr>
        <w:t xml:space="preserve"> </w:t>
      </w:r>
      <w:r w:rsidR="002317C4">
        <w:rPr>
          <w:rFonts w:ascii="Arial" w:hAnsi="Arial" w:cs="Arial"/>
          <w:color w:val="000000" w:themeColor="text1"/>
        </w:rPr>
        <w:t>A</w:t>
      </w:r>
      <w:r w:rsidR="00F97E7C">
        <w:rPr>
          <w:rFonts w:ascii="Arial" w:hAnsi="Arial" w:cs="Arial"/>
          <w:color w:val="000000" w:themeColor="text1"/>
        </w:rPr>
        <w:t xml:space="preserve">rthropathy including </w:t>
      </w:r>
      <w:r w:rsidR="00F616E7" w:rsidRPr="00280C15">
        <w:rPr>
          <w:rFonts w:ascii="Arial" w:hAnsi="Arial" w:cs="Arial"/>
        </w:rPr>
        <w:t>those at high risk of amputation/surgical intervention</w:t>
      </w:r>
      <w:r w:rsidR="000E6325" w:rsidRPr="00280C15">
        <w:rPr>
          <w:rFonts w:ascii="Arial" w:hAnsi="Arial" w:cs="Arial"/>
        </w:rPr>
        <w:t xml:space="preserve">. </w:t>
      </w:r>
    </w:p>
    <w:p w14:paraId="7DCB9711" w14:textId="77777777" w:rsidR="000E6325" w:rsidRPr="00280C15" w:rsidRDefault="000E6325" w:rsidP="000E6325">
      <w:pPr>
        <w:spacing w:after="0"/>
        <w:jc w:val="both"/>
        <w:rPr>
          <w:rFonts w:ascii="Arial" w:hAnsi="Arial" w:cs="Arial"/>
          <w:color w:val="FF0000"/>
        </w:rPr>
      </w:pPr>
    </w:p>
    <w:p w14:paraId="450219A1" w14:textId="7AF7AE3B" w:rsidR="008931AE" w:rsidRPr="00280C15" w:rsidRDefault="008931AE" w:rsidP="000E6325">
      <w:pPr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>Eligibility Criteria:</w:t>
      </w:r>
    </w:p>
    <w:p w14:paraId="641CD0C5" w14:textId="0195425D" w:rsidR="008931AE" w:rsidRPr="00280C15" w:rsidRDefault="008931AE" w:rsidP="000E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280C15">
        <w:rPr>
          <w:rFonts w:ascii="Arial" w:hAnsi="Arial" w:cs="Arial"/>
        </w:rPr>
        <w:t>Non-healing foot/ankle wound (&gt;4 weeks with no reduction in size or depth)</w:t>
      </w:r>
      <w:r w:rsidR="00280C15">
        <w:rPr>
          <w:rFonts w:ascii="Arial" w:hAnsi="Arial" w:cs="Arial"/>
        </w:rPr>
        <w:t>.</w:t>
      </w:r>
    </w:p>
    <w:p w14:paraId="4982038E" w14:textId="561F95EB" w:rsidR="008931AE" w:rsidRPr="00280C15" w:rsidRDefault="008931AE" w:rsidP="000E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Acute </w:t>
      </w:r>
      <w:r w:rsidR="006375F2" w:rsidRPr="00280C15">
        <w:rPr>
          <w:rFonts w:ascii="Arial" w:hAnsi="Arial" w:cs="Arial"/>
        </w:rPr>
        <w:t xml:space="preserve">foot </w:t>
      </w:r>
      <w:r w:rsidRPr="00280C15">
        <w:rPr>
          <w:rFonts w:ascii="Arial" w:hAnsi="Arial" w:cs="Arial"/>
        </w:rPr>
        <w:t>infection (cellulitis/osteomyelitis)</w:t>
      </w:r>
      <w:r w:rsidR="00280C15">
        <w:rPr>
          <w:rFonts w:ascii="Arial" w:hAnsi="Arial" w:cs="Arial"/>
        </w:rPr>
        <w:t>.</w:t>
      </w:r>
    </w:p>
    <w:p w14:paraId="59B0B945" w14:textId="14C731B1" w:rsidR="008931AE" w:rsidRPr="00280C15" w:rsidRDefault="008931AE" w:rsidP="000E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Active Charcot foot (red, hot swollen foot with/without structural deformity)</w:t>
      </w:r>
      <w:r w:rsidR="00280C15">
        <w:rPr>
          <w:rFonts w:ascii="Arial" w:hAnsi="Arial" w:cs="Arial"/>
        </w:rPr>
        <w:t>.</w:t>
      </w:r>
    </w:p>
    <w:p w14:paraId="4435AECF" w14:textId="3291E5F0" w:rsidR="007F5DC8" w:rsidRPr="00280C15" w:rsidRDefault="001E18D5" w:rsidP="000E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Please ensure person is medically appropriate and referral is congruent with </w:t>
      </w:r>
      <w:r w:rsidR="00E65E3A" w:rsidRPr="00280C15">
        <w:rPr>
          <w:rFonts w:ascii="Arial" w:hAnsi="Arial" w:cs="Arial"/>
        </w:rPr>
        <w:t>person’s</w:t>
      </w:r>
      <w:r w:rsidRPr="00280C15">
        <w:rPr>
          <w:rFonts w:ascii="Arial" w:hAnsi="Arial" w:cs="Arial"/>
        </w:rPr>
        <w:t xml:space="preserve"> goals of care. </w:t>
      </w:r>
    </w:p>
    <w:p w14:paraId="7CDD6EF6" w14:textId="0588AA53" w:rsidR="000E6325" w:rsidRPr="00280C15" w:rsidRDefault="006375F2" w:rsidP="006375F2">
      <w:pPr>
        <w:tabs>
          <w:tab w:val="left" w:pos="6430"/>
        </w:tabs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ab/>
      </w:r>
    </w:p>
    <w:p w14:paraId="72B3904E" w14:textId="066F74B8" w:rsidR="008931AE" w:rsidRPr="00280C15" w:rsidRDefault="008931AE" w:rsidP="000E6325">
      <w:pPr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>Exclusions:</w:t>
      </w:r>
    </w:p>
    <w:p w14:paraId="1410D5C3" w14:textId="222F010E" w:rsidR="008931AE" w:rsidRPr="00280C15" w:rsidRDefault="008931AE" w:rsidP="000E632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Wounds above the ankle (Consider referral to LRH </w:t>
      </w:r>
      <w:r w:rsidR="00A3120C">
        <w:rPr>
          <w:rFonts w:ascii="Arial" w:hAnsi="Arial" w:cs="Arial"/>
        </w:rPr>
        <w:t>or LCHS C</w:t>
      </w:r>
      <w:r w:rsidRPr="00280C15">
        <w:rPr>
          <w:rFonts w:ascii="Arial" w:hAnsi="Arial" w:cs="Arial"/>
        </w:rPr>
        <w:t>hronic Wound Clinic</w:t>
      </w:r>
      <w:r w:rsidR="003A63EC" w:rsidRPr="00280C15">
        <w:rPr>
          <w:rFonts w:ascii="Arial" w:hAnsi="Arial" w:cs="Arial"/>
        </w:rPr>
        <w:t xml:space="preserve"> if &gt;4 weeks</w:t>
      </w:r>
      <w:r w:rsidRPr="00280C15">
        <w:rPr>
          <w:rFonts w:ascii="Arial" w:hAnsi="Arial" w:cs="Arial"/>
        </w:rPr>
        <w:t>)</w:t>
      </w:r>
      <w:r w:rsidR="00280C15">
        <w:rPr>
          <w:rFonts w:ascii="Arial" w:hAnsi="Arial" w:cs="Arial"/>
        </w:rPr>
        <w:t>.</w:t>
      </w:r>
    </w:p>
    <w:p w14:paraId="22898357" w14:textId="55B8C5A8" w:rsidR="006375F2" w:rsidRPr="00280C15" w:rsidRDefault="008931AE" w:rsidP="006375F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Fungal </w:t>
      </w:r>
      <w:r w:rsidR="005B6ED1">
        <w:rPr>
          <w:rFonts w:ascii="Arial" w:hAnsi="Arial" w:cs="Arial"/>
        </w:rPr>
        <w:t xml:space="preserve">and viral </w:t>
      </w:r>
      <w:r w:rsidRPr="00280C15">
        <w:rPr>
          <w:rFonts w:ascii="Arial" w:hAnsi="Arial" w:cs="Arial"/>
        </w:rPr>
        <w:t>infections of foot</w:t>
      </w:r>
      <w:r w:rsidR="00280C15">
        <w:rPr>
          <w:rFonts w:ascii="Arial" w:hAnsi="Arial" w:cs="Arial"/>
        </w:rPr>
        <w:t>.</w:t>
      </w:r>
    </w:p>
    <w:p w14:paraId="2CD689BE" w14:textId="004839E6" w:rsidR="00E65E3A" w:rsidRDefault="008931AE" w:rsidP="000E632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Endocrinology/Diabetes without foot pathology.</w:t>
      </w:r>
    </w:p>
    <w:p w14:paraId="3D6F0FEC" w14:textId="76B3238E" w:rsidR="00E65E3A" w:rsidRPr="00BE4E40" w:rsidRDefault="005B6ED1" w:rsidP="00BE4E4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</w:rPr>
      </w:pPr>
      <w:r w:rsidRPr="00BE4E40">
        <w:rPr>
          <w:rFonts w:ascii="Arial" w:hAnsi="Arial" w:cs="Arial"/>
        </w:rPr>
        <w:t xml:space="preserve">Palliative </w:t>
      </w:r>
      <w:r w:rsidRPr="00E65E3A">
        <w:rPr>
          <w:rFonts w:ascii="Arial" w:hAnsi="Arial" w:cs="Arial"/>
        </w:rPr>
        <w:t>or end-of-life care</w:t>
      </w:r>
      <w:r w:rsidR="00E65E3A">
        <w:rPr>
          <w:rFonts w:ascii="Arial" w:hAnsi="Arial" w:cs="Arial"/>
        </w:rPr>
        <w:t>.</w:t>
      </w:r>
    </w:p>
    <w:p w14:paraId="79673679" w14:textId="6DE1EECA" w:rsidR="000E6325" w:rsidRPr="00280C15" w:rsidRDefault="00E65E3A" w:rsidP="00BE4E40">
      <w:pPr>
        <w:pStyle w:val="ListParagraph"/>
        <w:spacing w:after="0"/>
        <w:jc w:val="both"/>
        <w:rPr>
          <w:b/>
          <w:bCs/>
        </w:rPr>
      </w:pPr>
      <w:r w:rsidRPr="00BE4E40" w:rsidDel="00E65E3A">
        <w:rPr>
          <w:rFonts w:ascii="Arial" w:hAnsi="Arial" w:cs="Arial"/>
        </w:rPr>
        <w:t xml:space="preserve"> </w:t>
      </w:r>
    </w:p>
    <w:p w14:paraId="47D5082C" w14:textId="70D21064" w:rsidR="008931AE" w:rsidRPr="00280C15" w:rsidRDefault="008931AE" w:rsidP="000E6325">
      <w:p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  <w:b/>
          <w:bCs/>
        </w:rPr>
        <w:t>Alternative referral options:</w:t>
      </w:r>
      <w:r w:rsidR="000E6325" w:rsidRPr="00280C15">
        <w:rPr>
          <w:rFonts w:ascii="Arial" w:hAnsi="Arial" w:cs="Arial"/>
          <w:b/>
          <w:bCs/>
        </w:rPr>
        <w:t xml:space="preserve"> </w:t>
      </w:r>
      <w:r w:rsidRPr="00280C15">
        <w:rPr>
          <w:rFonts w:ascii="Arial" w:hAnsi="Arial" w:cs="Arial"/>
        </w:rPr>
        <w:t xml:space="preserve">LRH </w:t>
      </w:r>
      <w:r w:rsidR="00F73E81">
        <w:rPr>
          <w:rFonts w:ascii="Arial" w:hAnsi="Arial" w:cs="Arial"/>
        </w:rPr>
        <w:t xml:space="preserve">or LCHS </w:t>
      </w:r>
      <w:r w:rsidRPr="00280C15">
        <w:rPr>
          <w:rFonts w:ascii="Arial" w:hAnsi="Arial" w:cs="Arial"/>
        </w:rPr>
        <w:t>Chronic wound clinic</w:t>
      </w:r>
      <w:r w:rsidR="00280C15">
        <w:rPr>
          <w:rFonts w:ascii="Arial" w:hAnsi="Arial" w:cs="Arial"/>
        </w:rPr>
        <w:t xml:space="preserve"> or </w:t>
      </w:r>
      <w:r w:rsidRPr="00280C15">
        <w:rPr>
          <w:rFonts w:ascii="Arial" w:hAnsi="Arial" w:cs="Arial"/>
        </w:rPr>
        <w:t>Vascular Surgeon referral</w:t>
      </w:r>
      <w:r w:rsidR="00280C15">
        <w:rPr>
          <w:rFonts w:ascii="Arial" w:hAnsi="Arial" w:cs="Arial"/>
        </w:rPr>
        <w:t xml:space="preserve">. </w:t>
      </w:r>
    </w:p>
    <w:p w14:paraId="6AA1A3B5" w14:textId="77777777" w:rsidR="00280C15" w:rsidRDefault="00280C15" w:rsidP="000E6325">
      <w:pPr>
        <w:spacing w:after="0"/>
        <w:jc w:val="both"/>
        <w:rPr>
          <w:rFonts w:ascii="Arial" w:hAnsi="Arial" w:cs="Arial"/>
          <w:b/>
          <w:bCs/>
        </w:rPr>
      </w:pPr>
    </w:p>
    <w:p w14:paraId="581110D8" w14:textId="21C00563" w:rsidR="00E65E3A" w:rsidRPr="00280C15" w:rsidRDefault="007F5DC8" w:rsidP="000E6325">
      <w:pPr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>Referral information required:</w:t>
      </w:r>
    </w:p>
    <w:p w14:paraId="7F36CDE0" w14:textId="7E97AE69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Referral reason</w:t>
      </w:r>
      <w:r w:rsidR="00280C15">
        <w:rPr>
          <w:rFonts w:ascii="Arial" w:hAnsi="Arial" w:cs="Arial"/>
        </w:rPr>
        <w:t xml:space="preserve"> including:</w:t>
      </w:r>
    </w:p>
    <w:p w14:paraId="00596B9C" w14:textId="0F92AB1B" w:rsidR="007F5DC8" w:rsidRPr="00280C15" w:rsidRDefault="007F5DC8" w:rsidP="000E6325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Location</w:t>
      </w:r>
      <w:r w:rsidR="005F6A12">
        <w:rPr>
          <w:rFonts w:ascii="Arial" w:hAnsi="Arial" w:cs="Arial"/>
        </w:rPr>
        <w:t xml:space="preserve">, duration and aetiology </w:t>
      </w:r>
      <w:r w:rsidRPr="00280C15">
        <w:rPr>
          <w:rFonts w:ascii="Arial" w:hAnsi="Arial" w:cs="Arial"/>
        </w:rPr>
        <w:t>of wound</w:t>
      </w:r>
    </w:p>
    <w:p w14:paraId="1BEE4EE6" w14:textId="3ADDCF0A" w:rsidR="007F5DC8" w:rsidRPr="00280C15" w:rsidRDefault="007F5DC8" w:rsidP="000E6325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Dressing regime and offloading used for treatment</w:t>
      </w:r>
    </w:p>
    <w:p w14:paraId="3320341C" w14:textId="45419E3C" w:rsidR="007F5DC8" w:rsidRPr="00280C15" w:rsidRDefault="007F5DC8" w:rsidP="000E6325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Vascular assessment findings including Doppler and/or toe pressures</w:t>
      </w:r>
      <w:r w:rsidR="00546A0A" w:rsidRPr="00280C15">
        <w:rPr>
          <w:rFonts w:ascii="Arial" w:hAnsi="Arial" w:cs="Arial"/>
        </w:rPr>
        <w:t xml:space="preserve"> if known</w:t>
      </w:r>
    </w:p>
    <w:p w14:paraId="2E01D0BF" w14:textId="0C55DE71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Medical history</w:t>
      </w:r>
    </w:p>
    <w:p w14:paraId="55435BA2" w14:textId="61C3D042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Current medications including recent antibiotics</w:t>
      </w:r>
    </w:p>
    <w:p w14:paraId="30196977" w14:textId="37FCE3D4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Allergies</w:t>
      </w:r>
    </w:p>
    <w:p w14:paraId="3CC4256A" w14:textId="03B6503A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Relevant pathology and radiology results (XR, CT, MRI, arterial duplex u/s, wound swab)</w:t>
      </w:r>
    </w:p>
    <w:p w14:paraId="0430845C" w14:textId="1EC6688A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 xml:space="preserve">Recent blood test results (FBE, Hba1C, </w:t>
      </w:r>
      <w:r w:rsidR="00221729" w:rsidRPr="00280C15">
        <w:rPr>
          <w:rFonts w:ascii="Arial" w:hAnsi="Arial" w:cs="Arial"/>
        </w:rPr>
        <w:t>UEC</w:t>
      </w:r>
      <w:r w:rsidRPr="00280C15">
        <w:rPr>
          <w:rFonts w:ascii="Arial" w:hAnsi="Arial" w:cs="Arial"/>
        </w:rPr>
        <w:t>, lipid profile)</w:t>
      </w:r>
    </w:p>
    <w:p w14:paraId="22BE9D98" w14:textId="11A50E73" w:rsidR="007F5DC8" w:rsidRPr="00280C15" w:rsidRDefault="007F5DC8" w:rsidP="000E63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0C15">
        <w:rPr>
          <w:rFonts w:ascii="Arial" w:hAnsi="Arial" w:cs="Arial"/>
        </w:rPr>
        <w:t>Other health professionals involved in wound management</w:t>
      </w:r>
    </w:p>
    <w:p w14:paraId="697E768D" w14:textId="78A8301C" w:rsidR="005F6A12" w:rsidRDefault="007D621F" w:rsidP="00BE4E40">
      <w:pPr>
        <w:pStyle w:val="ListParagraph"/>
        <w:numPr>
          <w:ilvl w:val="0"/>
          <w:numId w:val="4"/>
        </w:numPr>
        <w:spacing w:after="0"/>
        <w:jc w:val="both"/>
      </w:pPr>
      <w:r w:rsidRPr="00280C15">
        <w:rPr>
          <w:rFonts w:ascii="Arial" w:hAnsi="Arial" w:cs="Arial"/>
          <w:b/>
        </w:rPr>
        <w:t>Please ask patient to bring in all medications and blood sugar monitoring levels.</w:t>
      </w:r>
    </w:p>
    <w:p w14:paraId="0EEA066D" w14:textId="77777777" w:rsidR="000B693A" w:rsidRDefault="000B693A" w:rsidP="000E6325">
      <w:pPr>
        <w:spacing w:after="0"/>
        <w:jc w:val="both"/>
        <w:rPr>
          <w:rFonts w:ascii="Arial" w:hAnsi="Arial" w:cs="Arial"/>
          <w:b/>
          <w:bCs/>
        </w:rPr>
      </w:pPr>
    </w:p>
    <w:p w14:paraId="5E9B756A" w14:textId="77777777" w:rsidR="00E65E3A" w:rsidRDefault="008931AE" w:rsidP="000E6325">
      <w:pPr>
        <w:spacing w:after="0"/>
        <w:jc w:val="both"/>
        <w:rPr>
          <w:rFonts w:ascii="Arial" w:hAnsi="Arial" w:cs="Arial"/>
          <w:b/>
          <w:bCs/>
        </w:rPr>
      </w:pPr>
      <w:r w:rsidRPr="00280C15">
        <w:rPr>
          <w:rFonts w:ascii="Arial" w:hAnsi="Arial" w:cs="Arial"/>
          <w:b/>
          <w:bCs/>
        </w:rPr>
        <w:t>Clinic information:</w:t>
      </w:r>
      <w:r w:rsidR="000E6325" w:rsidRPr="00280C15">
        <w:rPr>
          <w:rFonts w:ascii="Arial" w:hAnsi="Arial" w:cs="Arial"/>
          <w:b/>
          <w:bCs/>
        </w:rPr>
        <w:t xml:space="preserve"> </w:t>
      </w:r>
    </w:p>
    <w:p w14:paraId="0099539B" w14:textId="3557857E" w:rsidR="007F5DC8" w:rsidRPr="00E65E3A" w:rsidRDefault="007F5DC8" w:rsidP="000E6325">
      <w:pPr>
        <w:spacing w:after="0"/>
        <w:jc w:val="both"/>
        <w:rPr>
          <w:rFonts w:ascii="Arial" w:hAnsi="Arial" w:cs="Arial"/>
        </w:rPr>
      </w:pPr>
    </w:p>
    <w:p w14:paraId="1AB69EBE" w14:textId="1145B1C3" w:rsidR="00E65E3A" w:rsidRPr="00BE4E40" w:rsidRDefault="00E65E3A" w:rsidP="00BE4E40">
      <w:pPr>
        <w:pStyle w:val="NoSpacing"/>
        <w:ind w:right="118"/>
        <w:rPr>
          <w:rFonts w:ascii="Arial" w:hAnsi="Arial" w:cs="Arial"/>
          <w:sz w:val="20"/>
          <w:szCs w:val="20"/>
        </w:rPr>
      </w:pPr>
      <w:r w:rsidRPr="00BE4E40">
        <w:rPr>
          <w:rFonts w:ascii="Arial" w:hAnsi="Arial" w:cs="Arial"/>
          <w:b/>
          <w:sz w:val="20"/>
          <w:szCs w:val="20"/>
        </w:rPr>
        <w:t>Latrobe Regional H</w:t>
      </w:r>
      <w:r w:rsidR="00344B5C">
        <w:rPr>
          <w:rFonts w:ascii="Arial" w:hAnsi="Arial" w:cs="Arial"/>
          <w:b/>
          <w:sz w:val="20"/>
          <w:szCs w:val="20"/>
        </w:rPr>
        <w:t>ealth</w:t>
      </w:r>
      <w:r w:rsidRPr="00BE4E40">
        <w:rPr>
          <w:rFonts w:ascii="Arial" w:hAnsi="Arial" w:cs="Arial"/>
          <w:b/>
          <w:sz w:val="20"/>
          <w:szCs w:val="20"/>
        </w:rPr>
        <w:tab/>
      </w:r>
      <w:r w:rsidRPr="00BE4E40">
        <w:rPr>
          <w:rFonts w:ascii="Arial" w:hAnsi="Arial" w:cs="Arial"/>
          <w:b/>
          <w:sz w:val="20"/>
          <w:szCs w:val="20"/>
        </w:rPr>
        <w:tab/>
      </w:r>
      <w:r w:rsidRPr="00BE4E40">
        <w:rPr>
          <w:rFonts w:ascii="Arial" w:hAnsi="Arial" w:cs="Arial"/>
          <w:b/>
          <w:sz w:val="20"/>
          <w:szCs w:val="20"/>
        </w:rPr>
        <w:tab/>
      </w:r>
      <w:r w:rsidRPr="00BE4E40">
        <w:rPr>
          <w:rFonts w:ascii="Arial" w:hAnsi="Arial" w:cs="Arial"/>
          <w:b/>
          <w:sz w:val="20"/>
          <w:szCs w:val="20"/>
        </w:rPr>
        <w:tab/>
      </w:r>
      <w:r w:rsidRPr="00BE4E40">
        <w:rPr>
          <w:rFonts w:ascii="Arial" w:hAnsi="Arial" w:cs="Arial"/>
          <w:b/>
          <w:sz w:val="20"/>
          <w:szCs w:val="20"/>
        </w:rPr>
        <w:tab/>
      </w:r>
      <w:r w:rsidR="005F6A12">
        <w:rPr>
          <w:rFonts w:ascii="Arial" w:hAnsi="Arial" w:cs="Arial"/>
          <w:b/>
          <w:sz w:val="20"/>
          <w:szCs w:val="20"/>
        </w:rPr>
        <w:tab/>
      </w:r>
      <w:r w:rsidRPr="00BE4E40">
        <w:rPr>
          <w:rFonts w:ascii="Arial" w:hAnsi="Arial" w:cs="Arial"/>
          <w:b/>
          <w:sz w:val="20"/>
          <w:szCs w:val="20"/>
        </w:rPr>
        <w:t>Latrobe Community Health Services</w:t>
      </w:r>
      <w:r w:rsidR="005F6A12" w:rsidRPr="005F6A12">
        <w:rPr>
          <w:rFonts w:ascii="Arial" w:hAnsi="Arial" w:cs="Arial"/>
          <w:b/>
          <w:sz w:val="20"/>
          <w:szCs w:val="20"/>
        </w:rPr>
        <w:t xml:space="preserve"> </w:t>
      </w:r>
    </w:p>
    <w:p w14:paraId="0F062272" w14:textId="4741933D" w:rsidR="005F6A12" w:rsidRPr="00BE4E40" w:rsidRDefault="00E65E3A" w:rsidP="00BE4E40">
      <w:pPr>
        <w:pStyle w:val="NoSpacing"/>
        <w:ind w:right="-24"/>
        <w:rPr>
          <w:rFonts w:ascii="Arial" w:hAnsi="Arial" w:cs="Arial"/>
          <w:i/>
          <w:sz w:val="20"/>
          <w:szCs w:val="20"/>
        </w:rPr>
      </w:pPr>
      <w:r w:rsidRPr="00BE4E40">
        <w:rPr>
          <w:rFonts w:ascii="Arial" w:hAnsi="Arial" w:cs="Arial"/>
          <w:i/>
          <w:sz w:val="20"/>
          <w:szCs w:val="20"/>
        </w:rPr>
        <w:t>Hospital in the Home (HITH) department</w:t>
      </w:r>
      <w:r w:rsidR="005F6A12" w:rsidRPr="00BE4E40">
        <w:rPr>
          <w:rFonts w:ascii="Arial" w:hAnsi="Arial" w:cs="Arial"/>
          <w:i/>
          <w:sz w:val="20"/>
          <w:szCs w:val="20"/>
        </w:rPr>
        <w:t xml:space="preserve"> (Fri</w:t>
      </w:r>
      <w:r w:rsidR="00773D96">
        <w:rPr>
          <w:rFonts w:ascii="Arial" w:hAnsi="Arial" w:cs="Arial"/>
          <w:i/>
          <w:sz w:val="20"/>
          <w:szCs w:val="20"/>
        </w:rPr>
        <w:t>)</w:t>
      </w:r>
      <w:r w:rsidR="00773D96">
        <w:rPr>
          <w:rFonts w:ascii="Arial" w:hAnsi="Arial" w:cs="Arial"/>
          <w:i/>
          <w:sz w:val="20"/>
          <w:szCs w:val="20"/>
        </w:rPr>
        <w:tab/>
      </w:r>
      <w:r w:rsidR="00773D96">
        <w:rPr>
          <w:rFonts w:ascii="Arial" w:hAnsi="Arial" w:cs="Arial"/>
          <w:i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BE4E40">
        <w:rPr>
          <w:rFonts w:ascii="Arial" w:hAnsi="Arial" w:cs="Arial"/>
          <w:i/>
          <w:sz w:val="20"/>
          <w:szCs w:val="20"/>
        </w:rPr>
        <w:t>Moe Site (Thurs, 9am – 5pm)</w:t>
      </w:r>
    </w:p>
    <w:p w14:paraId="3C865ED4" w14:textId="309B0A52" w:rsidR="00E65E3A" w:rsidRPr="00BE4E40" w:rsidRDefault="00E65E3A" w:rsidP="00BE4E40">
      <w:pPr>
        <w:pStyle w:val="NoSpacing"/>
        <w:ind w:right="-24"/>
        <w:rPr>
          <w:rFonts w:ascii="Arial" w:hAnsi="Arial" w:cs="Arial"/>
          <w:sz w:val="20"/>
          <w:szCs w:val="20"/>
        </w:rPr>
      </w:pPr>
      <w:r w:rsidRPr="00BE4E40">
        <w:rPr>
          <w:rFonts w:ascii="Arial" w:hAnsi="Arial" w:cs="Arial"/>
          <w:sz w:val="20"/>
          <w:szCs w:val="20"/>
        </w:rPr>
        <w:t xml:space="preserve">10 Village Ave, Traralgon VIC 3844 </w:t>
      </w:r>
      <w:r w:rsidRPr="00BE4E40">
        <w:rPr>
          <w:rFonts w:ascii="Arial" w:hAnsi="Arial" w:cs="Arial"/>
          <w:sz w:val="20"/>
          <w:szCs w:val="20"/>
        </w:rPr>
        <w:tab/>
      </w:r>
      <w:r w:rsidRPr="00BE4E40">
        <w:rPr>
          <w:rFonts w:ascii="Arial" w:hAnsi="Arial" w:cs="Arial"/>
          <w:sz w:val="20"/>
          <w:szCs w:val="20"/>
        </w:rPr>
        <w:tab/>
        <w:t xml:space="preserve"> </w:t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  <w:t>42-44 Fowler St, Moe, VIC 3825</w:t>
      </w:r>
    </w:p>
    <w:p w14:paraId="09F0B4F9" w14:textId="46E7A7CE" w:rsidR="00E65E3A" w:rsidRPr="00BE4E40" w:rsidRDefault="00E65E3A" w:rsidP="00BE4E40">
      <w:pPr>
        <w:ind w:right="-24"/>
        <w:rPr>
          <w:rFonts w:ascii="Arial" w:hAnsi="Arial" w:cs="Arial"/>
          <w:sz w:val="20"/>
          <w:szCs w:val="20"/>
        </w:rPr>
      </w:pPr>
      <w:r w:rsidRPr="00BE4E40">
        <w:rPr>
          <w:rFonts w:ascii="Arial" w:hAnsi="Arial" w:cs="Arial"/>
          <w:sz w:val="20"/>
          <w:szCs w:val="20"/>
        </w:rPr>
        <w:t>Tel: (03) 5173 8111</w:t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</w:r>
      <w:r w:rsidR="005F6A12" w:rsidRPr="005F6A12">
        <w:rPr>
          <w:rFonts w:ascii="Arial" w:hAnsi="Arial" w:cs="Arial"/>
          <w:sz w:val="20"/>
          <w:szCs w:val="20"/>
        </w:rPr>
        <w:tab/>
        <w:t>Tel: 1800 242 696</w:t>
      </w:r>
    </w:p>
    <w:p w14:paraId="1944069F" w14:textId="77777777" w:rsidR="005F6A12" w:rsidRPr="00BE4E40" w:rsidRDefault="005F6A12" w:rsidP="00E65E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6A12">
        <w:rPr>
          <w:rFonts w:ascii="Arial" w:hAnsi="Arial" w:cs="Arial"/>
          <w:b/>
          <w:sz w:val="20"/>
          <w:szCs w:val="20"/>
        </w:rPr>
        <w:t>Latrobe Community Health Services</w:t>
      </w:r>
    </w:p>
    <w:p w14:paraId="76F5266A" w14:textId="4124C801" w:rsidR="005F6A12" w:rsidRPr="00BE4E40" w:rsidRDefault="005F6A12" w:rsidP="00E65E3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E4E40">
        <w:rPr>
          <w:rFonts w:ascii="Arial" w:hAnsi="Arial" w:cs="Arial"/>
          <w:i/>
          <w:sz w:val="20"/>
          <w:szCs w:val="20"/>
        </w:rPr>
        <w:t>Morwell Site</w:t>
      </w:r>
      <w:r w:rsidRPr="00BE4E40" w:rsidDel="00E65E3A">
        <w:rPr>
          <w:rFonts w:ascii="Arial" w:hAnsi="Arial" w:cs="Arial"/>
          <w:i/>
          <w:sz w:val="20"/>
          <w:szCs w:val="20"/>
        </w:rPr>
        <w:t xml:space="preserve"> </w:t>
      </w:r>
      <w:r w:rsidRPr="00BE4E40">
        <w:rPr>
          <w:rFonts w:ascii="Arial" w:hAnsi="Arial" w:cs="Arial"/>
          <w:i/>
          <w:sz w:val="20"/>
          <w:szCs w:val="20"/>
        </w:rPr>
        <w:t>(Wed, 9am - 5pm)</w:t>
      </w:r>
    </w:p>
    <w:p w14:paraId="28813010" w14:textId="77777777" w:rsidR="005F6A12" w:rsidRDefault="005F6A12" w:rsidP="00E65E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6A12">
        <w:rPr>
          <w:rFonts w:ascii="Arial" w:hAnsi="Arial" w:cs="Arial"/>
          <w:sz w:val="20"/>
          <w:szCs w:val="20"/>
        </w:rPr>
        <w:t>81-87 Buckley St, Morwell, VIC 3840</w:t>
      </w:r>
    </w:p>
    <w:p w14:paraId="58AEBEFC" w14:textId="4FFB33DD" w:rsidR="007F5DC8" w:rsidRPr="00280C15" w:rsidRDefault="005F6A12" w:rsidP="00E65E3A">
      <w:pPr>
        <w:spacing w:after="0"/>
        <w:jc w:val="both"/>
        <w:rPr>
          <w:rFonts w:ascii="Arial" w:hAnsi="Arial" w:cs="Arial"/>
        </w:rPr>
      </w:pPr>
      <w:r w:rsidRPr="00A50298">
        <w:rPr>
          <w:rFonts w:ascii="Arial" w:hAnsi="Arial" w:cs="Arial"/>
          <w:sz w:val="20"/>
          <w:szCs w:val="20"/>
        </w:rPr>
        <w:t>Tel: 1800 242 696</w:t>
      </w:r>
    </w:p>
    <w:sectPr w:rsidR="007F5DC8" w:rsidRPr="00280C15" w:rsidSect="000E63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923B" w14:textId="77777777" w:rsidR="00B35061" w:rsidRDefault="00B35061" w:rsidP="00C54556">
      <w:pPr>
        <w:spacing w:after="0" w:line="240" w:lineRule="auto"/>
      </w:pPr>
      <w:r>
        <w:separator/>
      </w:r>
    </w:p>
  </w:endnote>
  <w:endnote w:type="continuationSeparator" w:id="0">
    <w:p w14:paraId="770B3F31" w14:textId="77777777" w:rsidR="00B35061" w:rsidRDefault="00B35061" w:rsidP="00C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7F36" w14:textId="2460FFC7" w:rsidR="00280C15" w:rsidRDefault="00280C15">
    <w:pPr>
      <w:pStyle w:val="Footer"/>
    </w:pPr>
    <w:r w:rsidRPr="00C05A52">
      <w:rPr>
        <w:noProof/>
        <w:color w:val="385623" w:themeColor="accent6" w:themeShade="80"/>
        <w:lang w:eastAsia="en-AU"/>
      </w:rPr>
      <w:drawing>
        <wp:anchor distT="0" distB="0" distL="114300" distR="114300" simplePos="0" relativeHeight="251663360" behindDoc="0" locked="0" layoutInCell="1" allowOverlap="1" wp14:anchorId="38413E0D" wp14:editId="28C77CF6">
          <wp:simplePos x="0" y="0"/>
          <wp:positionH relativeFrom="column">
            <wp:posOffset>2638425</wp:posOffset>
          </wp:positionH>
          <wp:positionV relativeFrom="paragraph">
            <wp:posOffset>34078</wp:posOffset>
          </wp:positionV>
          <wp:extent cx="4495800" cy="597535"/>
          <wp:effectExtent l="0" t="0" r="0" b="0"/>
          <wp:wrapThrough wrapText="bothSides">
            <wp:wrapPolygon edited="0">
              <wp:start x="16231" y="0"/>
              <wp:lineTo x="15681" y="459"/>
              <wp:lineTo x="9763" y="7804"/>
              <wp:lineTo x="1281" y="18823"/>
              <wp:lineTo x="0" y="20659"/>
              <wp:lineTo x="0" y="21118"/>
              <wp:lineTo x="21539" y="21118"/>
              <wp:lineTo x="21539" y="8723"/>
              <wp:lineTo x="21173" y="5968"/>
              <wp:lineTo x="18854" y="459"/>
              <wp:lineTo x="18122" y="0"/>
              <wp:lineTo x="16231" y="0"/>
            </wp:wrapPolygon>
          </wp:wrapThrough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B444" w14:textId="77777777" w:rsidR="00B35061" w:rsidRDefault="00B35061" w:rsidP="00C54556">
      <w:pPr>
        <w:spacing w:after="0" w:line="240" w:lineRule="auto"/>
      </w:pPr>
      <w:r>
        <w:separator/>
      </w:r>
    </w:p>
  </w:footnote>
  <w:footnote w:type="continuationSeparator" w:id="0">
    <w:p w14:paraId="704523FB" w14:textId="77777777" w:rsidR="00B35061" w:rsidRDefault="00B35061" w:rsidP="00C5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3AB" w14:textId="6BE3CB4C" w:rsidR="00C54556" w:rsidRDefault="00344B5C" w:rsidP="00BE4E40">
    <w:pPr>
      <w:pStyle w:val="Header"/>
      <w:tabs>
        <w:tab w:val="clear" w:pos="4513"/>
        <w:tab w:val="clear" w:pos="9026"/>
        <w:tab w:val="left" w:pos="80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FB18A0" wp14:editId="0900F8B1">
              <wp:simplePos x="0" y="0"/>
              <wp:positionH relativeFrom="margin">
                <wp:align>left</wp:align>
              </wp:positionH>
              <wp:positionV relativeFrom="paragraph">
                <wp:posOffset>-144780</wp:posOffset>
              </wp:positionV>
              <wp:extent cx="2295525" cy="5810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01999F" w14:textId="6A7F8A11" w:rsidR="00344B5C" w:rsidRPr="00AB3772" w:rsidRDefault="00344B5C" w:rsidP="00AB3772">
                          <w:pPr>
                            <w:pStyle w:val="Header"/>
                            <w:tabs>
                              <w:tab w:val="left" w:pos="8087"/>
                            </w:tabs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39E0AC81" wp14:editId="7DE1CA86">
                                <wp:extent cx="2022475" cy="4667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2475" cy="466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B18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1.4pt;width:180.75pt;height:4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" filled="f" stroked="f" strokeweight=".5pt">
              <v:fill o:detectmouseclick="t"/>
              <v:textbox>
                <w:txbxContent>
                  <w:p w14:paraId="6F01999F" w14:textId="6A7F8A11" w:rsidR="00344B5C" w:rsidRPr="00AB3772" w:rsidRDefault="00344B5C" w:rsidP="00AB3772">
                    <w:pPr>
                      <w:pStyle w:val="Header"/>
                      <w:tabs>
                        <w:tab w:val="left" w:pos="8087"/>
                      </w:tabs>
                      <w:rPr>
                        <w:noProof/>
                        <w:sz w:val="28"/>
                        <w:szCs w:val="28"/>
                      </w:rPr>
                    </w:pPr>
                    <w:r>
                      <w:tab/>
                    </w: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9E0AC81" wp14:editId="7DE1CA86">
                          <wp:extent cx="2022475" cy="4667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2475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B11B0">
      <w:rPr>
        <w:noProof/>
        <w:sz w:val="28"/>
        <w:szCs w:val="28"/>
        <w:lang w:eastAsia="en-AU"/>
      </w:rPr>
      <w:drawing>
        <wp:anchor distT="0" distB="0" distL="114300" distR="114300" simplePos="0" relativeHeight="251667456" behindDoc="0" locked="0" layoutInCell="1" allowOverlap="1" wp14:anchorId="738110ED" wp14:editId="397337FA">
          <wp:simplePos x="0" y="0"/>
          <wp:positionH relativeFrom="margin">
            <wp:posOffset>2515870</wp:posOffset>
          </wp:positionH>
          <wp:positionV relativeFrom="paragraph">
            <wp:posOffset>-255905</wp:posOffset>
          </wp:positionV>
          <wp:extent cx="1266825" cy="665480"/>
          <wp:effectExtent l="0" t="0" r="3175" b="0"/>
          <wp:wrapSquare wrapText="bothSides"/>
          <wp:docPr id="2" name="Picture 2" descr="C:\Users\scott.mcneil\AppData\Local\Microsoft\Windows\INetCache\Content.MSO\AC1ADB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mcneil\AppData\Local\Microsoft\Windows\INetCache\Content.MSO\AC1ADB7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437509C" wp14:editId="291C1B88">
              <wp:simplePos x="0" y="0"/>
              <wp:positionH relativeFrom="margin">
                <wp:posOffset>4029710</wp:posOffset>
              </wp:positionH>
              <wp:positionV relativeFrom="paragraph">
                <wp:posOffset>6985</wp:posOffset>
              </wp:positionV>
              <wp:extent cx="27114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625F" w14:textId="77777777" w:rsidR="00344B5C" w:rsidRPr="00BE4E40" w:rsidRDefault="00344B5C" w:rsidP="00E65E3A">
                          <w:pPr>
                            <w:jc w:val="center"/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>Gippsland</w:t>
                          </w:r>
                          <w:r w:rsidRPr="00BE4E40">
                            <w:rPr>
                              <w:rFonts w:ascii="Arial" w:hAnsi="Arial" w:cs="Arial"/>
                              <w:bCs/>
                            </w:rPr>
                            <w:t xml:space="preserve"> High Risk Foot Clinic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7509C" id="Text Box 2" o:spid="_x0000_s1027" type="#_x0000_t202" style="position:absolute;margin-left:317.3pt;margin-top:.55pt;width:213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9pIgIAACQ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" stroked="f">
              <v:textbox>
                <w:txbxContent>
                  <w:p w14:paraId="2B6F625F" w14:textId="77777777" w:rsidR="00344B5C" w:rsidRPr="00BE4E40" w:rsidRDefault="00344B5C" w:rsidP="00E65E3A">
                    <w:pPr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Gippsland</w:t>
                    </w:r>
                    <w:r w:rsidRPr="00BE4E40">
                      <w:rPr>
                        <w:rFonts w:ascii="Arial" w:hAnsi="Arial" w:cs="Arial"/>
                        <w:bCs/>
                      </w:rPr>
                      <w:t xml:space="preserve"> High Risk Foot Clinic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294"/>
    <w:multiLevelType w:val="hybridMultilevel"/>
    <w:tmpl w:val="89809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E26"/>
    <w:multiLevelType w:val="hybridMultilevel"/>
    <w:tmpl w:val="8EA24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5222C"/>
    <w:multiLevelType w:val="hybridMultilevel"/>
    <w:tmpl w:val="673E2152"/>
    <w:lvl w:ilvl="0" w:tplc="CA14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2C7A"/>
    <w:multiLevelType w:val="hybridMultilevel"/>
    <w:tmpl w:val="1E08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AE"/>
    <w:rsid w:val="000421E5"/>
    <w:rsid w:val="000423B4"/>
    <w:rsid w:val="000B693A"/>
    <w:rsid w:val="000D26FC"/>
    <w:rsid w:val="000D512D"/>
    <w:rsid w:val="000E6325"/>
    <w:rsid w:val="000F2B68"/>
    <w:rsid w:val="001E18D5"/>
    <w:rsid w:val="00221729"/>
    <w:rsid w:val="002317C4"/>
    <w:rsid w:val="00280C15"/>
    <w:rsid w:val="002B1113"/>
    <w:rsid w:val="002C4FD6"/>
    <w:rsid w:val="00344B5C"/>
    <w:rsid w:val="003A63EC"/>
    <w:rsid w:val="00546A0A"/>
    <w:rsid w:val="005843C5"/>
    <w:rsid w:val="005B6ED1"/>
    <w:rsid w:val="005C5E8F"/>
    <w:rsid w:val="005F6A12"/>
    <w:rsid w:val="006375F2"/>
    <w:rsid w:val="006E577E"/>
    <w:rsid w:val="00741467"/>
    <w:rsid w:val="00773D96"/>
    <w:rsid w:val="007D621F"/>
    <w:rsid w:val="007F5DC8"/>
    <w:rsid w:val="00806D2F"/>
    <w:rsid w:val="008366CA"/>
    <w:rsid w:val="008931AE"/>
    <w:rsid w:val="008A5CF1"/>
    <w:rsid w:val="00912DAF"/>
    <w:rsid w:val="00A3120C"/>
    <w:rsid w:val="00A3451D"/>
    <w:rsid w:val="00A45BA3"/>
    <w:rsid w:val="00AC4C63"/>
    <w:rsid w:val="00B35061"/>
    <w:rsid w:val="00B5769F"/>
    <w:rsid w:val="00B94EB3"/>
    <w:rsid w:val="00B97CC0"/>
    <w:rsid w:val="00BE4E40"/>
    <w:rsid w:val="00C225B1"/>
    <w:rsid w:val="00C54556"/>
    <w:rsid w:val="00D7586D"/>
    <w:rsid w:val="00E65E3A"/>
    <w:rsid w:val="00EA6084"/>
    <w:rsid w:val="00F616E7"/>
    <w:rsid w:val="00F73E81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CB7E4"/>
  <w15:chartTrackingRefBased/>
  <w15:docId w15:val="{403D060A-6AC0-48FD-A2A3-5BF3279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7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56"/>
  </w:style>
  <w:style w:type="paragraph" w:styleId="Footer">
    <w:name w:val="footer"/>
    <w:basedOn w:val="Normal"/>
    <w:link w:val="FooterChar"/>
    <w:uiPriority w:val="99"/>
    <w:unhideWhenUsed/>
    <w:rsid w:val="00C5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56"/>
  </w:style>
  <w:style w:type="character" w:styleId="CommentReference">
    <w:name w:val="annotation reference"/>
    <w:basedOn w:val="DefaultParagraphFont"/>
    <w:uiPriority w:val="99"/>
    <w:semiHidden/>
    <w:unhideWhenUsed/>
    <w:rsid w:val="008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E3A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fc@lr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Health Alliance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Lang</dc:creator>
  <cp:keywords/>
  <dc:description/>
  <cp:lastModifiedBy>Celine Foenander</cp:lastModifiedBy>
  <cp:revision>2</cp:revision>
  <cp:lastPrinted>2022-06-23T04:03:00Z</cp:lastPrinted>
  <dcterms:created xsi:type="dcterms:W3CDTF">2024-03-04T05:44:00Z</dcterms:created>
  <dcterms:modified xsi:type="dcterms:W3CDTF">2024-03-04T05:44:00Z</dcterms:modified>
</cp:coreProperties>
</file>